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20" w:rsidRDefault="00B15ABE">
      <w:pPr>
        <w:rPr>
          <w:sz w:val="24"/>
          <w:szCs w:val="24"/>
        </w:rPr>
      </w:pPr>
      <w:r w:rsidRPr="00B15ABE">
        <w:rPr>
          <w:sz w:val="24"/>
          <w:szCs w:val="24"/>
        </w:rPr>
        <w:t xml:space="preserve">Được sự đồng thuận của </w:t>
      </w:r>
      <w:r w:rsidR="00AF5F17">
        <w:rPr>
          <w:sz w:val="24"/>
          <w:szCs w:val="24"/>
        </w:rPr>
        <w:t xml:space="preserve">đoàn </w:t>
      </w:r>
      <w:r w:rsidRPr="004B6023">
        <w:rPr>
          <w:b/>
          <w:sz w:val="24"/>
          <w:szCs w:val="24"/>
        </w:rPr>
        <w:t>Trường Đại học</w:t>
      </w:r>
      <w:r w:rsidR="00AF5F17">
        <w:rPr>
          <w:b/>
          <w:sz w:val="24"/>
          <w:szCs w:val="24"/>
        </w:rPr>
        <w:t xml:space="preserve"> Quốc Gia</w:t>
      </w:r>
      <w:r w:rsidRPr="004B6023">
        <w:rPr>
          <w:b/>
          <w:sz w:val="24"/>
          <w:szCs w:val="24"/>
        </w:rPr>
        <w:t xml:space="preserve"> Hà Nội</w:t>
      </w:r>
      <w:r w:rsidRPr="00B15ABE">
        <w:rPr>
          <w:sz w:val="24"/>
          <w:szCs w:val="24"/>
        </w:rPr>
        <w:t xml:space="preserve">, công ty </w:t>
      </w:r>
      <w:r w:rsidRPr="004B6023">
        <w:rPr>
          <w:b/>
          <w:sz w:val="24"/>
          <w:szCs w:val="24"/>
        </w:rPr>
        <w:t>TNHH Hitejinro Việt Nam</w:t>
      </w:r>
      <w:r w:rsidRPr="00B15ABE">
        <w:rPr>
          <w:sz w:val="24"/>
          <w:szCs w:val="24"/>
        </w:rPr>
        <w:t xml:space="preserve"> xin trân trọng thông báo thông tin tuyển dụng vị trí </w:t>
      </w:r>
      <w:r w:rsidRPr="004B6023">
        <w:rPr>
          <w:b/>
          <w:sz w:val="24"/>
          <w:szCs w:val="24"/>
        </w:rPr>
        <w:t>phiên dịch viên tiếng Hàn</w:t>
      </w:r>
      <w:r w:rsidRPr="00B15ABE">
        <w:rPr>
          <w:sz w:val="24"/>
          <w:szCs w:val="24"/>
        </w:rPr>
        <w:t xml:space="preserve"> như sau:</w:t>
      </w:r>
    </w:p>
    <w:p w:rsidR="00B15ABE" w:rsidRDefault="00B15ABE">
      <w:pPr>
        <w:rPr>
          <w:sz w:val="24"/>
          <w:szCs w:val="24"/>
        </w:rPr>
      </w:pPr>
      <w:r>
        <w:rPr>
          <w:sz w:val="24"/>
          <w:szCs w:val="24"/>
        </w:rPr>
        <w:t>Công ty HITEJINRO Việt Nam được thành lập từ tháng 11/2015, là công ty 100% vốn của Hàn Quốc và là một trong 5 văn phòng đại diện của Tập đoàn Hitejinro toàn cầu (Nga, Mỹ, Trung Quốc, Nhật Bản, Việt Nam). Sản phẩm của công ty đã có mặt tại hơn 65 quốc gia trên toàn cầu, những sản phẩm nổi bật của công ty bao gồm: rượu Jinro Soju, rượu Jinro 24, Max Beer, rượu gạo Meakguli….</w:t>
      </w:r>
    </w:p>
    <w:p w:rsidR="00B15ABE" w:rsidRDefault="00B15ABE">
      <w:pPr>
        <w:rPr>
          <w:sz w:val="24"/>
          <w:szCs w:val="24"/>
        </w:rPr>
      </w:pPr>
      <w:r>
        <w:rPr>
          <w:sz w:val="24"/>
          <w:szCs w:val="24"/>
        </w:rPr>
        <w:t xml:space="preserve">Hiện nay do </w:t>
      </w:r>
      <w:r w:rsidR="004B6023">
        <w:rPr>
          <w:sz w:val="24"/>
          <w:szCs w:val="24"/>
        </w:rPr>
        <w:t>số lượng nhân viên của công ty tăng lên công ty</w:t>
      </w:r>
      <w:r>
        <w:rPr>
          <w:sz w:val="24"/>
          <w:szCs w:val="24"/>
        </w:rPr>
        <w:t xml:space="preserve"> Hitejinro Việt Nam có nhu cầu tuyển dụng 01 phiên dịch viên tiếng Hàn.</w:t>
      </w:r>
    </w:p>
    <w:p w:rsidR="00B15ABE" w:rsidRDefault="00B15ABE" w:rsidP="00B15ABE">
      <w:pPr>
        <w:pStyle w:val="ListParagraph"/>
        <w:numPr>
          <w:ilvl w:val="0"/>
          <w:numId w:val="1"/>
        </w:numPr>
        <w:rPr>
          <w:sz w:val="24"/>
          <w:szCs w:val="24"/>
        </w:rPr>
      </w:pPr>
      <w:r>
        <w:rPr>
          <w:sz w:val="24"/>
          <w:szCs w:val="24"/>
        </w:rPr>
        <w:t>Mô tả công việc:</w:t>
      </w:r>
    </w:p>
    <w:p w:rsidR="00B15ABE" w:rsidRDefault="00380D69" w:rsidP="00380D69">
      <w:pPr>
        <w:pStyle w:val="ListParagraph"/>
        <w:numPr>
          <w:ilvl w:val="0"/>
          <w:numId w:val="2"/>
        </w:numPr>
        <w:rPr>
          <w:sz w:val="24"/>
          <w:szCs w:val="24"/>
        </w:rPr>
      </w:pPr>
      <w:r>
        <w:rPr>
          <w:sz w:val="24"/>
          <w:szCs w:val="24"/>
        </w:rPr>
        <w:t>Làm phiên dịch giữa sếp và nhân viên trong công ty</w:t>
      </w:r>
      <w:r w:rsidR="004B6023">
        <w:rPr>
          <w:sz w:val="24"/>
          <w:szCs w:val="24"/>
        </w:rPr>
        <w:t>.</w:t>
      </w:r>
    </w:p>
    <w:p w:rsidR="00380D69" w:rsidRDefault="00380D69" w:rsidP="00380D69">
      <w:pPr>
        <w:pStyle w:val="ListParagraph"/>
        <w:numPr>
          <w:ilvl w:val="0"/>
          <w:numId w:val="1"/>
        </w:numPr>
        <w:rPr>
          <w:sz w:val="24"/>
          <w:szCs w:val="24"/>
        </w:rPr>
      </w:pPr>
      <w:r>
        <w:rPr>
          <w:sz w:val="24"/>
          <w:szCs w:val="24"/>
        </w:rPr>
        <w:t>Yêu cầu:</w:t>
      </w:r>
    </w:p>
    <w:p w:rsidR="00380D69" w:rsidRDefault="00380D69" w:rsidP="00380D69">
      <w:pPr>
        <w:pStyle w:val="ListParagraph"/>
        <w:numPr>
          <w:ilvl w:val="0"/>
          <w:numId w:val="2"/>
        </w:numPr>
        <w:rPr>
          <w:sz w:val="24"/>
          <w:szCs w:val="24"/>
        </w:rPr>
      </w:pPr>
      <w:r>
        <w:rPr>
          <w:sz w:val="24"/>
          <w:szCs w:val="24"/>
        </w:rPr>
        <w:t>Có kinh nghiệm từ 1 năm trở lên. Khả năng nghe nói đọc viết thành thạo.</w:t>
      </w:r>
    </w:p>
    <w:p w:rsidR="00380D69" w:rsidRDefault="00380D69" w:rsidP="00380D69">
      <w:pPr>
        <w:pStyle w:val="ListParagraph"/>
        <w:numPr>
          <w:ilvl w:val="0"/>
          <w:numId w:val="2"/>
        </w:numPr>
        <w:rPr>
          <w:sz w:val="24"/>
          <w:szCs w:val="24"/>
        </w:rPr>
      </w:pPr>
      <w:r>
        <w:rPr>
          <w:sz w:val="24"/>
          <w:szCs w:val="24"/>
        </w:rPr>
        <w:t>Ngoại hình khá, năng động, tự tin và giao tiếp tốt.</w:t>
      </w:r>
    </w:p>
    <w:p w:rsidR="00E1653A" w:rsidRDefault="004B6023" w:rsidP="00380D69">
      <w:pPr>
        <w:pStyle w:val="ListParagraph"/>
        <w:numPr>
          <w:ilvl w:val="0"/>
          <w:numId w:val="2"/>
        </w:numPr>
        <w:rPr>
          <w:sz w:val="24"/>
          <w:szCs w:val="24"/>
        </w:rPr>
      </w:pPr>
      <w:r>
        <w:rPr>
          <w:sz w:val="24"/>
          <w:szCs w:val="24"/>
        </w:rPr>
        <w:t>Tác phong làm việc chuyên nghiệp, khả năng làm việc độc lập cũng như làm việc nhóm tốt.</w:t>
      </w:r>
    </w:p>
    <w:p w:rsidR="00380D69" w:rsidRDefault="00380D69" w:rsidP="00380D69">
      <w:pPr>
        <w:pStyle w:val="ListParagraph"/>
        <w:numPr>
          <w:ilvl w:val="0"/>
          <w:numId w:val="1"/>
        </w:numPr>
        <w:rPr>
          <w:sz w:val="24"/>
          <w:szCs w:val="24"/>
        </w:rPr>
      </w:pPr>
      <w:r>
        <w:rPr>
          <w:sz w:val="24"/>
          <w:szCs w:val="24"/>
        </w:rPr>
        <w:t>Thời gian và nơi làm việc</w:t>
      </w:r>
    </w:p>
    <w:p w:rsidR="00380D69" w:rsidRDefault="00E1653A" w:rsidP="00E1653A">
      <w:pPr>
        <w:pStyle w:val="ListParagraph"/>
        <w:numPr>
          <w:ilvl w:val="0"/>
          <w:numId w:val="2"/>
        </w:numPr>
        <w:rPr>
          <w:sz w:val="24"/>
          <w:szCs w:val="24"/>
        </w:rPr>
      </w:pPr>
      <w:r>
        <w:rPr>
          <w:sz w:val="24"/>
          <w:szCs w:val="24"/>
        </w:rPr>
        <w:t>Thời gian: làm từ thứ 2 – thứ 6 và tuần thứ nhất, thứ 3 làm buổi sáng thứ 7</w:t>
      </w:r>
    </w:p>
    <w:p w:rsidR="00E1653A" w:rsidRDefault="00E1653A" w:rsidP="00E1653A">
      <w:pPr>
        <w:pStyle w:val="ListParagraph"/>
        <w:numPr>
          <w:ilvl w:val="0"/>
          <w:numId w:val="2"/>
        </w:numPr>
        <w:rPr>
          <w:sz w:val="24"/>
          <w:szCs w:val="24"/>
        </w:rPr>
      </w:pPr>
      <w:r>
        <w:rPr>
          <w:sz w:val="24"/>
          <w:szCs w:val="24"/>
        </w:rPr>
        <w:t>Địa chỉ: 1907 – 1, Tầng 19 Keangnam Hanoi Landmark, E6 ĐTM Cầu Giấy, Phường Mễ Trì, Q. Nam Từ Liêm, TP. Hà Nội.</w:t>
      </w:r>
    </w:p>
    <w:p w:rsidR="00E1653A" w:rsidRDefault="00E1653A" w:rsidP="00E1653A">
      <w:pPr>
        <w:pStyle w:val="ListParagraph"/>
        <w:numPr>
          <w:ilvl w:val="0"/>
          <w:numId w:val="1"/>
        </w:numPr>
        <w:rPr>
          <w:sz w:val="24"/>
          <w:szCs w:val="24"/>
        </w:rPr>
      </w:pPr>
      <w:r>
        <w:rPr>
          <w:sz w:val="24"/>
          <w:szCs w:val="24"/>
        </w:rPr>
        <w:t>Quyền lợi:</w:t>
      </w:r>
    </w:p>
    <w:p w:rsidR="00E1653A" w:rsidRDefault="00E1653A" w:rsidP="00E1653A">
      <w:pPr>
        <w:pStyle w:val="ListParagraph"/>
        <w:numPr>
          <w:ilvl w:val="0"/>
          <w:numId w:val="2"/>
        </w:numPr>
        <w:rPr>
          <w:sz w:val="24"/>
          <w:szCs w:val="24"/>
        </w:rPr>
      </w:pPr>
      <w:r>
        <w:rPr>
          <w:sz w:val="24"/>
          <w:szCs w:val="24"/>
        </w:rPr>
        <w:t>Mức lương: Từ 15 – 20 triệu tùy vào năng lực của ứng viên.</w:t>
      </w:r>
    </w:p>
    <w:p w:rsidR="00E1653A" w:rsidRDefault="00E1653A" w:rsidP="00E1653A">
      <w:pPr>
        <w:pStyle w:val="ListParagraph"/>
        <w:numPr>
          <w:ilvl w:val="0"/>
          <w:numId w:val="2"/>
        </w:numPr>
        <w:rPr>
          <w:sz w:val="24"/>
          <w:szCs w:val="24"/>
        </w:rPr>
      </w:pPr>
      <w:r>
        <w:rPr>
          <w:sz w:val="24"/>
          <w:szCs w:val="24"/>
        </w:rPr>
        <w:t>Nhân viên xuất sắc có cơ hội nhận đư</w:t>
      </w:r>
      <w:bookmarkStart w:id="0" w:name="_GoBack"/>
      <w:bookmarkEnd w:id="0"/>
      <w:r>
        <w:rPr>
          <w:sz w:val="24"/>
          <w:szCs w:val="24"/>
        </w:rPr>
        <w:t>ợc Samsung S8 hoặc xe máy SH Honda.</w:t>
      </w:r>
    </w:p>
    <w:p w:rsidR="00E1653A" w:rsidRDefault="00E1653A" w:rsidP="00E1653A">
      <w:pPr>
        <w:pStyle w:val="ListParagraph"/>
        <w:numPr>
          <w:ilvl w:val="0"/>
          <w:numId w:val="2"/>
        </w:numPr>
        <w:rPr>
          <w:sz w:val="24"/>
          <w:szCs w:val="24"/>
        </w:rPr>
      </w:pPr>
      <w:r>
        <w:rPr>
          <w:sz w:val="24"/>
          <w:szCs w:val="24"/>
        </w:rPr>
        <w:t>Có cơ hội được đi hàn quốc vào tháng 10 hàng năm. Tháng 10/2017 và tháng 10/2018 chúng tôi đã tổ chức cho 30 nhân viên đi thăm quan xứ sở Kim Chi.</w:t>
      </w:r>
    </w:p>
    <w:p w:rsidR="00E1653A" w:rsidRDefault="00E1653A" w:rsidP="00E1653A">
      <w:pPr>
        <w:pStyle w:val="ListParagraph"/>
        <w:numPr>
          <w:ilvl w:val="0"/>
          <w:numId w:val="2"/>
        </w:numPr>
        <w:rPr>
          <w:sz w:val="24"/>
          <w:szCs w:val="24"/>
        </w:rPr>
      </w:pPr>
      <w:r>
        <w:rPr>
          <w:sz w:val="24"/>
          <w:szCs w:val="24"/>
        </w:rPr>
        <w:t>Thưởng 30/4; 2/9 cho vị trí nhân viên 2 triệu đồng.</w:t>
      </w:r>
    </w:p>
    <w:p w:rsidR="00E1653A" w:rsidRDefault="00E1653A" w:rsidP="00E1653A">
      <w:pPr>
        <w:pStyle w:val="ListParagraph"/>
        <w:numPr>
          <w:ilvl w:val="0"/>
          <w:numId w:val="2"/>
        </w:numPr>
        <w:rPr>
          <w:sz w:val="24"/>
          <w:szCs w:val="24"/>
        </w:rPr>
      </w:pPr>
      <w:r>
        <w:rPr>
          <w:sz w:val="24"/>
          <w:szCs w:val="24"/>
        </w:rPr>
        <w:t>Sinh nhật mỗi nhân viên được 500.000 đồng.</w:t>
      </w:r>
    </w:p>
    <w:p w:rsidR="00E1653A" w:rsidRDefault="00E1653A" w:rsidP="00E1653A">
      <w:pPr>
        <w:pStyle w:val="ListParagraph"/>
        <w:numPr>
          <w:ilvl w:val="0"/>
          <w:numId w:val="2"/>
        </w:numPr>
        <w:rPr>
          <w:sz w:val="24"/>
          <w:szCs w:val="24"/>
        </w:rPr>
      </w:pPr>
      <w:r>
        <w:rPr>
          <w:sz w:val="24"/>
          <w:szCs w:val="24"/>
        </w:rPr>
        <w:t>Được mua bảo hiểm trị giá 30.000 USD của Samsung ngay khi ký hợp đồng thử việc.</w:t>
      </w:r>
    </w:p>
    <w:p w:rsidR="00E1653A" w:rsidRDefault="00E1653A" w:rsidP="00E1653A">
      <w:pPr>
        <w:pStyle w:val="ListParagraph"/>
        <w:numPr>
          <w:ilvl w:val="0"/>
          <w:numId w:val="2"/>
        </w:numPr>
        <w:rPr>
          <w:sz w:val="24"/>
          <w:szCs w:val="24"/>
        </w:rPr>
      </w:pPr>
      <w:r>
        <w:rPr>
          <w:sz w:val="24"/>
          <w:szCs w:val="24"/>
        </w:rPr>
        <w:t>Thưởng tết vài tháng thu nhập. Cụ thể năm 2018 là 2,5 tháng lương/ tổng thu nhập).</w:t>
      </w:r>
    </w:p>
    <w:p w:rsidR="00E1653A" w:rsidRDefault="00E1653A" w:rsidP="00E1653A">
      <w:pPr>
        <w:pStyle w:val="ListParagraph"/>
        <w:numPr>
          <w:ilvl w:val="0"/>
          <w:numId w:val="2"/>
        </w:numPr>
        <w:rPr>
          <w:sz w:val="24"/>
          <w:szCs w:val="24"/>
        </w:rPr>
      </w:pPr>
      <w:r>
        <w:rPr>
          <w:sz w:val="24"/>
          <w:szCs w:val="24"/>
        </w:rPr>
        <w:t>Được làm việc trong môi trường thân thiện, có khả năng trau dồi ngôn ngữ tiếng Hàn của bạn.</w:t>
      </w:r>
    </w:p>
    <w:p w:rsidR="004B6023" w:rsidRDefault="004B6023" w:rsidP="004B6023">
      <w:pPr>
        <w:pStyle w:val="ListParagraph"/>
        <w:numPr>
          <w:ilvl w:val="0"/>
          <w:numId w:val="1"/>
        </w:numPr>
        <w:rPr>
          <w:sz w:val="24"/>
          <w:szCs w:val="24"/>
        </w:rPr>
      </w:pPr>
      <w:r>
        <w:rPr>
          <w:sz w:val="24"/>
          <w:szCs w:val="24"/>
        </w:rPr>
        <w:t>Cách thức nộp hồ sơ:</w:t>
      </w:r>
    </w:p>
    <w:p w:rsidR="004B6023" w:rsidRDefault="004B6023" w:rsidP="004B6023">
      <w:pPr>
        <w:pStyle w:val="ListParagraph"/>
        <w:rPr>
          <w:sz w:val="24"/>
          <w:szCs w:val="24"/>
        </w:rPr>
      </w:pPr>
      <w:r>
        <w:rPr>
          <w:sz w:val="24"/>
          <w:szCs w:val="24"/>
        </w:rPr>
        <w:t>Ứng viên có nhu cầu tham gia tuyển dụng có 02 phương thức nộp CV như sau:</w:t>
      </w:r>
    </w:p>
    <w:p w:rsidR="004B6023" w:rsidRDefault="004B6023" w:rsidP="004B6023">
      <w:pPr>
        <w:pStyle w:val="ListParagraph"/>
        <w:numPr>
          <w:ilvl w:val="0"/>
          <w:numId w:val="2"/>
        </w:numPr>
        <w:rPr>
          <w:sz w:val="24"/>
          <w:szCs w:val="24"/>
        </w:rPr>
      </w:pPr>
      <w:r>
        <w:rPr>
          <w:sz w:val="24"/>
          <w:szCs w:val="24"/>
        </w:rPr>
        <w:t>Ứng viên có thể nộp CV trực tiếp cho phòng nhân sự ở trụ sở của công ty: 1907 – 1, Tầng 19 Keangnam Hanoi Landmark, E6 ĐTM Cầu Giấy, Phường Mễ Trì, Q. Nam Từ Liêm, TP. Hà Nội.</w:t>
      </w:r>
    </w:p>
    <w:p w:rsidR="004B6023" w:rsidRDefault="004B6023" w:rsidP="004B6023">
      <w:pPr>
        <w:pStyle w:val="ListParagraph"/>
        <w:numPr>
          <w:ilvl w:val="0"/>
          <w:numId w:val="2"/>
        </w:numPr>
        <w:rPr>
          <w:sz w:val="24"/>
          <w:szCs w:val="24"/>
        </w:rPr>
      </w:pPr>
      <w:r>
        <w:rPr>
          <w:sz w:val="24"/>
          <w:szCs w:val="24"/>
        </w:rPr>
        <w:t xml:space="preserve">Hoặc nộp CV qua mail: </w:t>
      </w:r>
      <w:hyperlink r:id="rId5" w:history="1">
        <w:r w:rsidRPr="00772D6D">
          <w:rPr>
            <w:rStyle w:val="Hyperlink"/>
            <w:sz w:val="24"/>
            <w:szCs w:val="24"/>
          </w:rPr>
          <w:t>Huong.nguyentrongthi@hitejinro.com.vn</w:t>
        </w:r>
      </w:hyperlink>
    </w:p>
    <w:p w:rsidR="004B6023" w:rsidRDefault="004B6023" w:rsidP="004B6023">
      <w:pPr>
        <w:pStyle w:val="ListParagraph"/>
        <w:rPr>
          <w:sz w:val="24"/>
          <w:szCs w:val="24"/>
        </w:rPr>
      </w:pPr>
      <w:r>
        <w:rPr>
          <w:sz w:val="24"/>
          <w:szCs w:val="24"/>
        </w:rPr>
        <w:t>Người liên hệ khi cần hỗ trợ: Nguyễn Trọng Hương – 0388.980.526</w:t>
      </w:r>
    </w:p>
    <w:p w:rsidR="004B6023" w:rsidRDefault="004B6023" w:rsidP="004B6023">
      <w:pPr>
        <w:pStyle w:val="ListParagraph"/>
        <w:numPr>
          <w:ilvl w:val="0"/>
          <w:numId w:val="2"/>
        </w:numPr>
        <w:rPr>
          <w:sz w:val="24"/>
          <w:szCs w:val="24"/>
        </w:rPr>
      </w:pPr>
      <w:r>
        <w:rPr>
          <w:sz w:val="24"/>
          <w:szCs w:val="24"/>
        </w:rPr>
        <w:t xml:space="preserve">Email: </w:t>
      </w:r>
      <w:hyperlink r:id="rId6" w:history="1">
        <w:r w:rsidRPr="00772D6D">
          <w:rPr>
            <w:rStyle w:val="Hyperlink"/>
            <w:sz w:val="24"/>
            <w:szCs w:val="24"/>
          </w:rPr>
          <w:t>Huong.nguyentrongthi@hitejinro.com.vn</w:t>
        </w:r>
      </w:hyperlink>
    </w:p>
    <w:p w:rsidR="004B6023" w:rsidRDefault="004C094A" w:rsidP="004B6023">
      <w:pPr>
        <w:pStyle w:val="ListParagraph"/>
        <w:rPr>
          <w:sz w:val="24"/>
          <w:szCs w:val="24"/>
        </w:rPr>
      </w:pPr>
      <w:r>
        <w:rPr>
          <w:noProof/>
          <w:sz w:val="24"/>
          <w:szCs w:val="24"/>
        </w:rPr>
        <w:lastRenderedPageBreak/>
        <w:drawing>
          <wp:inline distT="0" distB="0" distL="0" distR="0">
            <wp:extent cx="5733415" cy="76447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898778_10156660437309406_4048395602948521984_n.jpg"/>
                    <pic:cNvPicPr/>
                  </pic:nvPicPr>
                  <pic:blipFill>
                    <a:blip r:embed="rId7">
                      <a:extLst>
                        <a:ext uri="{28A0092B-C50C-407E-A947-70E740481C1C}">
                          <a14:useLocalDpi xmlns:a14="http://schemas.microsoft.com/office/drawing/2010/main" val="0"/>
                        </a:ext>
                      </a:extLst>
                    </a:blip>
                    <a:stretch>
                      <a:fillRect/>
                    </a:stretch>
                  </pic:blipFill>
                  <pic:spPr>
                    <a:xfrm>
                      <a:off x="0" y="0"/>
                      <a:ext cx="5733415" cy="7644765"/>
                    </a:xfrm>
                    <a:prstGeom prst="rect">
                      <a:avLst/>
                    </a:prstGeom>
                  </pic:spPr>
                </pic:pic>
              </a:graphicData>
            </a:graphic>
          </wp:inline>
        </w:drawing>
      </w:r>
    </w:p>
    <w:p w:rsidR="004C094A" w:rsidRPr="004B6023" w:rsidRDefault="004C094A" w:rsidP="004B6023">
      <w:pPr>
        <w:pStyle w:val="ListParagraph"/>
        <w:rPr>
          <w:sz w:val="24"/>
          <w:szCs w:val="24"/>
        </w:rPr>
      </w:pPr>
      <w:r>
        <w:rPr>
          <w:noProof/>
          <w:sz w:val="24"/>
          <w:szCs w:val="24"/>
        </w:rPr>
        <w:lastRenderedPageBreak/>
        <w:drawing>
          <wp:inline distT="0" distB="0" distL="0" distR="0">
            <wp:extent cx="5733415" cy="43002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767883_10156660437359406_4919564036007264256_n.jpg"/>
                    <pic:cNvPicPr/>
                  </pic:nvPicPr>
                  <pic:blipFill>
                    <a:blip r:embed="rId8">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sectPr w:rsidR="004C094A" w:rsidRPr="004B6023" w:rsidSect="00EE4B6F">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628A6"/>
    <w:multiLevelType w:val="hybridMultilevel"/>
    <w:tmpl w:val="AEB28A7A"/>
    <w:lvl w:ilvl="0" w:tplc="7E227E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F0D2D"/>
    <w:multiLevelType w:val="hybridMultilevel"/>
    <w:tmpl w:val="4D2E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E"/>
    <w:rsid w:val="00292390"/>
    <w:rsid w:val="00380D69"/>
    <w:rsid w:val="004B6023"/>
    <w:rsid w:val="004C094A"/>
    <w:rsid w:val="005A1402"/>
    <w:rsid w:val="00AF5F17"/>
    <w:rsid w:val="00B15ABE"/>
    <w:rsid w:val="00E1653A"/>
    <w:rsid w:val="00E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9DE86-C765-4802-B9E6-F1A90ABB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BE"/>
    <w:pPr>
      <w:ind w:left="720"/>
      <w:contextualSpacing/>
    </w:pPr>
  </w:style>
  <w:style w:type="character" w:styleId="Hyperlink">
    <w:name w:val="Hyperlink"/>
    <w:basedOn w:val="DefaultParagraphFont"/>
    <w:uiPriority w:val="99"/>
    <w:unhideWhenUsed/>
    <w:rsid w:val="004B6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ong.nguyentrongthi@hitejinro.com.vn" TargetMode="External"/><Relationship Id="rId5" Type="http://schemas.openxmlformats.org/officeDocument/2006/relationships/hyperlink" Target="mailto:Huong.nguyentrongthi@hitejinro.com.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7</cp:revision>
  <dcterms:created xsi:type="dcterms:W3CDTF">2018-10-15T08:14:00Z</dcterms:created>
  <dcterms:modified xsi:type="dcterms:W3CDTF">2018-10-16T02:03:00Z</dcterms:modified>
</cp:coreProperties>
</file>